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D2" w:rsidRPr="004F567B" w:rsidRDefault="006E54D2" w:rsidP="006E54D2">
      <w:pPr>
        <w:spacing w:line="240" w:lineRule="atLeast"/>
        <w:jc w:val="both"/>
        <w:rPr>
          <w:rFonts w:ascii="標楷體" w:eastAsia="標楷體" w:hAnsi="標楷體"/>
          <w:szCs w:val="24"/>
        </w:rPr>
      </w:pPr>
      <w:proofErr w:type="gramStart"/>
      <w:r w:rsidRPr="004F567B">
        <w:rPr>
          <w:rFonts w:ascii="標楷體" w:eastAsia="標楷體" w:hAnsi="標楷體" w:hint="eastAsia"/>
          <w:szCs w:val="24"/>
        </w:rPr>
        <w:t>【附件3】此表與</w:t>
      </w:r>
      <w:proofErr w:type="gramEnd"/>
      <w:r w:rsidRPr="004F567B">
        <w:rPr>
          <w:rFonts w:ascii="標楷體" w:eastAsia="標楷體" w:hAnsi="標楷體" w:hint="eastAsia"/>
          <w:szCs w:val="24"/>
        </w:rPr>
        <w:t>稿件於截止日一併繳交</w:t>
      </w:r>
    </w:p>
    <w:p w:rsidR="006E54D2" w:rsidRPr="004F567B" w:rsidRDefault="006E54D2" w:rsidP="006E54D2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107學年度國民小學數學領域</w:t>
      </w:r>
    </w:p>
    <w:p w:rsidR="006E54D2" w:rsidRPr="004F567B" w:rsidRDefault="006E54D2" w:rsidP="006E54D2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F567B">
        <w:rPr>
          <w:rFonts w:ascii="標楷體" w:eastAsia="標楷體" w:hAnsi="標楷體" w:hint="eastAsia"/>
          <w:b/>
          <w:sz w:val="28"/>
          <w:szCs w:val="24"/>
        </w:rPr>
        <w:t>教學演示競賽活動比賽形式審查表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3083"/>
        <w:gridCol w:w="914"/>
        <w:gridCol w:w="987"/>
        <w:gridCol w:w="1037"/>
        <w:gridCol w:w="1047"/>
      </w:tblGrid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收件號碼</w:t>
            </w:r>
          </w:p>
        </w:tc>
        <w:tc>
          <w:tcPr>
            <w:tcW w:w="4245" w:type="pct"/>
            <w:gridSpan w:val="5"/>
          </w:tcPr>
          <w:p w:rsidR="006E54D2" w:rsidRPr="004F567B" w:rsidRDefault="006E54D2" w:rsidP="007C030C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 xml:space="preserve">（由承辦單位填寫） </w:t>
            </w: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教案名稱</w:t>
            </w:r>
          </w:p>
        </w:tc>
        <w:tc>
          <w:tcPr>
            <w:tcW w:w="4245" w:type="pct"/>
            <w:gridSpan w:val="5"/>
          </w:tcPr>
          <w:p w:rsidR="006E54D2" w:rsidRPr="004F567B" w:rsidRDefault="006E54D2" w:rsidP="007C030C">
            <w:pPr>
              <w:spacing w:line="5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  <w:vMerge w:val="restart"/>
          </w:tcPr>
          <w:p w:rsidR="006E54D2" w:rsidRPr="004F567B" w:rsidRDefault="006E54D2" w:rsidP="007C030C">
            <w:pPr>
              <w:spacing w:line="5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851" w:type="pct"/>
            <w:vMerge w:val="restart"/>
            <w:tcBorders>
              <w:right w:val="single" w:sz="4" w:space="0" w:color="auto"/>
            </w:tcBorders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54D2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920" w:id="1779716096"/>
              </w:rPr>
              <w:t>審查要</w:t>
            </w:r>
            <w:r w:rsidRPr="006E54D2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920" w:id="1779716096"/>
              </w:rPr>
              <w:t>項</w:t>
            </w:r>
          </w:p>
        </w:tc>
        <w:tc>
          <w:tcPr>
            <w:tcW w:w="1142" w:type="pct"/>
            <w:gridSpan w:val="2"/>
          </w:tcPr>
          <w:p w:rsidR="006E54D2" w:rsidRPr="004F567B" w:rsidRDefault="006E54D2" w:rsidP="007C030C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參選者自行審查</w:t>
            </w:r>
          </w:p>
        </w:tc>
        <w:tc>
          <w:tcPr>
            <w:tcW w:w="1252" w:type="pct"/>
            <w:gridSpan w:val="2"/>
          </w:tcPr>
          <w:p w:rsidR="006E54D2" w:rsidRPr="004F567B" w:rsidRDefault="006E54D2" w:rsidP="007C030C">
            <w:pPr>
              <w:spacing w:line="580" w:lineRule="exact"/>
              <w:rPr>
                <w:rFonts w:ascii="標楷體" w:eastAsia="標楷體" w:hAnsi="標楷體"/>
                <w:szCs w:val="24"/>
              </w:rPr>
            </w:pPr>
            <w:r w:rsidRPr="004F567B">
              <w:rPr>
                <w:rFonts w:ascii="標楷體" w:eastAsia="標楷體" w:hAnsi="標楷體" w:hint="eastAsia"/>
                <w:szCs w:val="24"/>
              </w:rPr>
              <w:t>承辦單位審查（此欄</w:t>
            </w:r>
            <w:r w:rsidRPr="004F567B">
              <w:rPr>
                <w:rFonts w:ascii="標楷體" w:eastAsia="標楷體" w:hAnsi="標楷體"/>
                <w:szCs w:val="24"/>
              </w:rPr>
              <w:br/>
            </w:r>
            <w:r w:rsidRPr="004F567B">
              <w:rPr>
                <w:rFonts w:ascii="標楷體" w:eastAsia="標楷體" w:hAnsi="標楷體" w:hint="eastAsia"/>
                <w:szCs w:val="24"/>
              </w:rPr>
              <w:t>由承辦單位填寫）</w:t>
            </w: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  <w:vMerge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51" w:type="pct"/>
            <w:vMerge/>
            <w:tcBorders>
              <w:right w:val="single" w:sz="4" w:space="0" w:color="auto"/>
            </w:tcBorders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不符合</w:t>
            </w: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報名表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封面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形式審查表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教案書面資料3份</w:t>
            </w:r>
            <w:r w:rsidRPr="004F567B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(請以</w:t>
            </w:r>
            <w:proofErr w:type="gramStart"/>
            <w:r w:rsidRPr="004F567B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長尾夾或</w:t>
            </w:r>
            <w:proofErr w:type="gramEnd"/>
            <w:r w:rsidRPr="004F567B">
              <w:rPr>
                <w:rFonts w:ascii="標楷體" w:eastAsia="標楷體" w:hAnsi="標楷體" w:hint="eastAsia"/>
                <w:b/>
                <w:szCs w:val="24"/>
                <w:shd w:val="clear" w:color="auto" w:fill="FFFFFF"/>
              </w:rPr>
              <w:t>迴紋針固定)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光碟片3份(</w:t>
            </w:r>
            <w:proofErr w:type="gramStart"/>
            <w:r w:rsidRPr="004F567B">
              <w:rPr>
                <w:rFonts w:ascii="標楷體" w:eastAsia="標楷體" w:hAnsi="標楷體" w:hint="eastAsia"/>
                <w:b/>
                <w:szCs w:val="24"/>
              </w:rPr>
              <w:t>每份須含</w:t>
            </w:r>
            <w:proofErr w:type="gramEnd"/>
            <w:r w:rsidRPr="004F567B">
              <w:rPr>
                <w:rFonts w:ascii="標楷體" w:eastAsia="標楷體" w:hAnsi="標楷體" w:hint="eastAsia"/>
                <w:b/>
                <w:szCs w:val="24"/>
              </w:rPr>
              <w:t>報名表word檔、教案資料word與pdf檔、教學影片15分鐘)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851" w:type="pct"/>
          </w:tcPr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授權暨承諾書</w:t>
            </w:r>
          </w:p>
        </w:tc>
        <w:tc>
          <w:tcPr>
            <w:tcW w:w="54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9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3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29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E54D2" w:rsidRPr="004F567B" w:rsidTr="007C030C">
        <w:trPr>
          <w:tblCellSpacing w:w="0" w:type="dxa"/>
        </w:trPr>
        <w:tc>
          <w:tcPr>
            <w:tcW w:w="755" w:type="pct"/>
          </w:tcPr>
          <w:p w:rsidR="006E54D2" w:rsidRPr="004F567B" w:rsidRDefault="006E54D2" w:rsidP="007C030C">
            <w:pPr>
              <w:spacing w:line="5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切結事項</w:t>
            </w:r>
          </w:p>
        </w:tc>
        <w:tc>
          <w:tcPr>
            <w:tcW w:w="4245" w:type="pct"/>
            <w:gridSpan w:val="5"/>
          </w:tcPr>
          <w:p w:rsidR="006E54D2" w:rsidRPr="004F567B" w:rsidRDefault="006E54D2" w:rsidP="007C030C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本人保證符合徵稿參加對象。</w:t>
            </w:r>
          </w:p>
          <w:p w:rsidR="006E54D2" w:rsidRPr="004F567B" w:rsidRDefault="006E54D2" w:rsidP="007C030C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本人保證著作權無違反研究倫理事項。</w:t>
            </w:r>
          </w:p>
          <w:p w:rsidR="006E54D2" w:rsidRPr="004F567B" w:rsidRDefault="006E54D2" w:rsidP="007C030C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本人已熟悉徵選計畫所列規範，倘違反規範而獲獎時，其獎勵及稿費繳回，並視情節予以議處。</w:t>
            </w:r>
          </w:p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54D2" w:rsidRPr="004F567B" w:rsidRDefault="006E54D2" w:rsidP="007C030C">
            <w:pPr>
              <w:spacing w:line="5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F567B">
              <w:rPr>
                <w:rFonts w:ascii="標楷體" w:eastAsia="標楷體" w:hAnsi="標楷體" w:hint="eastAsia"/>
                <w:b/>
                <w:szCs w:val="24"/>
              </w:rPr>
              <w:t>具結人：                         （切結事項未簽具者一律退件）</w:t>
            </w:r>
          </w:p>
        </w:tc>
      </w:tr>
    </w:tbl>
    <w:p w:rsidR="006E54D2" w:rsidRPr="004F567B" w:rsidRDefault="006E54D2" w:rsidP="006E54D2">
      <w:pPr>
        <w:spacing w:line="260" w:lineRule="exact"/>
        <w:jc w:val="both"/>
        <w:rPr>
          <w:rFonts w:ascii="標楷體" w:eastAsia="標楷體" w:hAnsi="標楷體"/>
          <w:b/>
          <w:sz w:val="22"/>
          <w:szCs w:val="24"/>
          <w:u w:val="single"/>
          <w:shd w:val="pct15" w:color="auto" w:fill="FFFFFF"/>
        </w:rPr>
      </w:pPr>
      <w:r w:rsidRPr="004F567B">
        <w:rPr>
          <w:rFonts w:ascii="標楷體" w:eastAsia="標楷體" w:hAnsi="標楷體" w:hint="eastAsia"/>
          <w:b/>
          <w:sz w:val="22"/>
          <w:szCs w:val="24"/>
        </w:rPr>
        <w:t>※</w:t>
      </w:r>
      <w:r w:rsidRPr="004F567B">
        <w:rPr>
          <w:rFonts w:ascii="標楷體" w:eastAsia="標楷體" w:hAnsi="標楷體"/>
          <w:sz w:val="22"/>
          <w:szCs w:val="24"/>
        </w:rPr>
        <w:t>寄送前，敬請逐項檢查各項資料（含份數），</w:t>
      </w:r>
      <w:r w:rsidRPr="004F567B">
        <w:rPr>
          <w:rFonts w:ascii="標楷體" w:eastAsia="標楷體" w:hAnsi="標楷體"/>
          <w:b/>
          <w:kern w:val="0"/>
          <w:sz w:val="22"/>
          <w:szCs w:val="24"/>
        </w:rPr>
        <w:t>如不符合規定者，即不具參賽資格，不予受理</w:t>
      </w:r>
      <w:r w:rsidRPr="004F567B">
        <w:rPr>
          <w:rFonts w:ascii="標楷體" w:eastAsia="標楷體" w:hAnsi="標楷體"/>
          <w:kern w:val="0"/>
          <w:sz w:val="22"/>
          <w:szCs w:val="24"/>
        </w:rPr>
        <w:t>。</w:t>
      </w:r>
      <w:r w:rsidRPr="004F567B">
        <w:rPr>
          <w:rFonts w:ascii="標楷體" w:eastAsia="標楷體" w:hAnsi="標楷體"/>
          <w:sz w:val="22"/>
          <w:szCs w:val="24"/>
        </w:rPr>
        <w:t>收件日期為</w:t>
      </w:r>
      <w:r w:rsidRPr="004F567B">
        <w:rPr>
          <w:rFonts w:ascii="標楷體" w:eastAsia="標楷體" w:hAnsi="標楷體" w:hint="eastAsia"/>
          <w:sz w:val="22"/>
          <w:szCs w:val="24"/>
        </w:rPr>
        <w:t>即日起至108年1月18日(五)</w:t>
      </w:r>
      <w:r w:rsidRPr="004F567B">
        <w:rPr>
          <w:rFonts w:ascii="標楷體" w:eastAsia="標楷體" w:hAnsi="標楷體"/>
          <w:kern w:val="0"/>
          <w:sz w:val="22"/>
          <w:szCs w:val="24"/>
        </w:rPr>
        <w:t>（以郵戳為</w:t>
      </w:r>
      <w:proofErr w:type="gramStart"/>
      <w:r w:rsidRPr="004F567B">
        <w:rPr>
          <w:rFonts w:ascii="標楷體" w:eastAsia="標楷體" w:hAnsi="標楷體"/>
          <w:kern w:val="0"/>
          <w:sz w:val="22"/>
          <w:szCs w:val="24"/>
        </w:rPr>
        <w:t>憑</w:t>
      </w:r>
      <w:proofErr w:type="gramEnd"/>
      <w:r w:rsidRPr="004F567B">
        <w:rPr>
          <w:rFonts w:ascii="標楷體" w:eastAsia="標楷體" w:hAnsi="標楷體"/>
          <w:kern w:val="0"/>
          <w:sz w:val="22"/>
          <w:szCs w:val="24"/>
        </w:rPr>
        <w:t>，逾期不受理）</w:t>
      </w:r>
      <w:r w:rsidRPr="004F567B">
        <w:rPr>
          <w:rFonts w:ascii="標楷體" w:eastAsia="標楷體" w:hAnsi="標楷體"/>
          <w:b/>
          <w:sz w:val="22"/>
          <w:szCs w:val="24"/>
        </w:rPr>
        <w:t>。</w:t>
      </w:r>
      <w:r w:rsidRPr="004F567B">
        <w:rPr>
          <w:rFonts w:ascii="標楷體" w:eastAsia="標楷體" w:hAnsi="標楷體" w:hint="eastAsia"/>
          <w:b/>
          <w:sz w:val="22"/>
          <w:szCs w:val="24"/>
        </w:rPr>
        <w:t>寄送</w:t>
      </w:r>
      <w:r w:rsidRPr="004F567B">
        <w:rPr>
          <w:rFonts w:ascii="標楷體" w:eastAsia="標楷體" w:hAnsi="標楷體"/>
          <w:szCs w:val="24"/>
        </w:rPr>
        <w:t>至</w:t>
      </w:r>
      <w:r w:rsidRPr="004F567B">
        <w:rPr>
          <w:rFonts w:ascii="標楷體" w:eastAsia="標楷體" w:hAnsi="標楷體"/>
          <w:kern w:val="0"/>
          <w:szCs w:val="24"/>
        </w:rPr>
        <w:t>「</w:t>
      </w:r>
      <w:r w:rsidRPr="004F567B">
        <w:rPr>
          <w:rFonts w:ascii="標楷體" w:eastAsia="標楷體" w:hAnsi="標楷體" w:hint="eastAsia"/>
          <w:kern w:val="0"/>
          <w:szCs w:val="24"/>
          <w:u w:val="single"/>
        </w:rPr>
        <w:t>40306</w:t>
      </w:r>
      <w:proofErr w:type="gramStart"/>
      <w:r w:rsidRPr="004F567B">
        <w:rPr>
          <w:rFonts w:ascii="標楷體" w:eastAsia="標楷體" w:hAnsi="標楷體" w:hint="eastAsia"/>
          <w:kern w:val="0"/>
          <w:szCs w:val="24"/>
          <w:u w:val="single"/>
        </w:rPr>
        <w:t>臺</w:t>
      </w:r>
      <w:proofErr w:type="gramEnd"/>
      <w:r w:rsidRPr="004F567B">
        <w:rPr>
          <w:rFonts w:ascii="標楷體" w:eastAsia="標楷體" w:hAnsi="標楷體" w:hint="eastAsia"/>
          <w:kern w:val="0"/>
          <w:szCs w:val="24"/>
          <w:u w:val="single"/>
        </w:rPr>
        <w:t xml:space="preserve">中市西區民生路140號 </w:t>
      </w:r>
      <w:r w:rsidRPr="004F567B">
        <w:rPr>
          <w:rFonts w:ascii="標楷體" w:eastAsia="標楷體" w:hAnsi="標楷體"/>
          <w:kern w:val="0"/>
          <w:szCs w:val="24"/>
          <w:u w:val="single"/>
        </w:rPr>
        <w:t>國立</w:t>
      </w:r>
      <w:proofErr w:type="gramStart"/>
      <w:r w:rsidRPr="004F567B">
        <w:rPr>
          <w:rFonts w:ascii="標楷體" w:eastAsia="標楷體" w:hAnsi="標楷體" w:hint="eastAsia"/>
          <w:szCs w:val="24"/>
          <w:u w:val="single"/>
        </w:rPr>
        <w:t>臺</w:t>
      </w:r>
      <w:proofErr w:type="gramEnd"/>
      <w:r w:rsidRPr="004F567B">
        <w:rPr>
          <w:rFonts w:ascii="標楷體" w:eastAsia="標楷體" w:hAnsi="標楷體" w:hint="eastAsia"/>
          <w:szCs w:val="24"/>
          <w:u w:val="single"/>
        </w:rPr>
        <w:t>中教育大學</w:t>
      </w:r>
      <w:r w:rsidRPr="004F567B">
        <w:rPr>
          <w:rFonts w:ascii="標楷體" w:eastAsia="標楷體" w:hAnsi="標楷體" w:hint="eastAsia"/>
          <w:kern w:val="0"/>
          <w:szCs w:val="24"/>
          <w:u w:val="single"/>
        </w:rPr>
        <w:t xml:space="preserve"> 數學教育學</w:t>
      </w:r>
      <w:r w:rsidRPr="004F567B">
        <w:rPr>
          <w:rFonts w:ascii="標楷體" w:eastAsia="標楷體" w:hAnsi="標楷體"/>
          <w:kern w:val="0"/>
          <w:szCs w:val="24"/>
          <w:u w:val="single"/>
        </w:rPr>
        <w:t>系</w:t>
      </w:r>
      <w:r w:rsidRPr="004F567B">
        <w:rPr>
          <w:rFonts w:ascii="標楷體" w:eastAsia="標楷體" w:hAnsi="標楷體" w:hint="eastAsia"/>
          <w:kern w:val="0"/>
          <w:szCs w:val="24"/>
          <w:u w:val="single"/>
        </w:rPr>
        <w:t xml:space="preserve"> 蔡怡洵專任助理</w:t>
      </w:r>
      <w:r w:rsidRPr="004F567B">
        <w:rPr>
          <w:rFonts w:ascii="標楷體" w:eastAsia="標楷體" w:hAnsi="標楷體"/>
          <w:kern w:val="0"/>
          <w:szCs w:val="24"/>
          <w:u w:val="single"/>
        </w:rPr>
        <w:t>收」</w:t>
      </w:r>
      <w:r w:rsidRPr="004F567B">
        <w:rPr>
          <w:rFonts w:ascii="標楷體" w:eastAsia="標楷體" w:hAnsi="標楷體" w:hint="eastAsia"/>
          <w:kern w:val="0"/>
          <w:szCs w:val="24"/>
        </w:rPr>
        <w:t>。</w:t>
      </w:r>
      <w:r w:rsidRPr="004F567B">
        <w:rPr>
          <w:rFonts w:ascii="標楷體" w:eastAsia="標楷體" w:hAnsi="標楷體" w:hint="eastAsia"/>
          <w:szCs w:val="24"/>
          <w:u w:val="single"/>
        </w:rPr>
        <w:t>聯絡人：蔡怡洵、聯絡電話：04-22183598、e-mail：yihsun@mail.ntcu.edu.tw</w:t>
      </w:r>
    </w:p>
    <w:p w:rsidR="003B1255" w:rsidRPr="006E54D2" w:rsidRDefault="003B1255">
      <w:bookmarkStart w:id="0" w:name="_GoBack"/>
      <w:bookmarkEnd w:id="0"/>
    </w:p>
    <w:sectPr w:rsidR="003B1255" w:rsidRPr="006E5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D2"/>
    <w:rsid w:val="003B1255"/>
    <w:rsid w:val="006E54D2"/>
    <w:rsid w:val="00AA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2018-10-02T09:16:00Z</dcterms:created>
  <dcterms:modified xsi:type="dcterms:W3CDTF">2018-10-02T09:17:00Z</dcterms:modified>
</cp:coreProperties>
</file>